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4255848C" w14:textId="77777777" w:rsidR="00815D0D" w:rsidRDefault="00815D0D">
      <w:pPr>
        <w:ind w:right="720"/>
        <w:jc w:val="both"/>
      </w:pPr>
      <w:bookmarkStart w:id="0" w:name="_GoBack"/>
      <w:bookmarkEnd w:id="0"/>
    </w:p>
    <w:p w14:paraId="65CAB451" w14:textId="406589E2" w:rsidR="00815D0D" w:rsidRDefault="00905DF0">
      <w:pPr>
        <w:ind w:right="720"/>
        <w:jc w:val="both"/>
      </w:pPr>
      <w:r>
        <w:rPr>
          <w:rFonts w:ascii="Helvetica Neue" w:eastAsia="Helvetica Neue" w:hAnsi="Helvetica Neue" w:cs="Helvetica Neue"/>
        </w:rPr>
        <w:t xml:space="preserve">This document describes the roles of Committee members </w:t>
      </w:r>
      <w:r>
        <w:rPr>
          <w:rFonts w:ascii="Helvetica Neue" w:eastAsia="Helvetica Neue" w:hAnsi="Helvetica Neue" w:cs="Helvetica Neue"/>
        </w:rPr>
        <w:t>within the KBH Brumbies Hockey Club</w:t>
      </w:r>
    </w:p>
    <w:p w14:paraId="2C746FE1" w14:textId="77777777" w:rsidR="00815D0D" w:rsidRDefault="00815D0D">
      <w:pPr>
        <w:ind w:right="720"/>
        <w:jc w:val="both"/>
      </w:pPr>
    </w:p>
    <w:p w14:paraId="151FF613" w14:textId="77777777" w:rsidR="00815D0D" w:rsidRDefault="00815D0D"/>
    <w:p w14:paraId="062FED88" w14:textId="77777777" w:rsidR="00815D0D" w:rsidRDefault="00905DF0">
      <w:pPr>
        <w:spacing w:line="288" w:lineRule="auto"/>
      </w:pPr>
      <w:r>
        <w:rPr>
          <w:rFonts w:ascii="Helvetica Neue" w:eastAsia="Helvetica Neue" w:hAnsi="Helvetica Neue" w:cs="Helvetica Neue"/>
          <w:b/>
          <w:sz w:val="44"/>
          <w:szCs w:val="44"/>
        </w:rPr>
        <w:t>Treasurer</w:t>
      </w:r>
    </w:p>
    <w:p w14:paraId="77B82E7A" w14:textId="77777777" w:rsidR="00815D0D" w:rsidRDefault="00905DF0">
      <w:pPr>
        <w:spacing w:line="288" w:lineRule="auto"/>
      </w:pPr>
      <w:r>
        <w:rPr>
          <w:rFonts w:ascii="Helvetica Neue" w:eastAsia="Helvetica Neue" w:hAnsi="Helvetica Neue" w:cs="Helvetica Neue"/>
          <w:b/>
          <w:i/>
        </w:rPr>
        <w:t>Objective</w:t>
      </w:r>
    </w:p>
    <w:p w14:paraId="6FDC07BC" w14:textId="77777777" w:rsidR="00815D0D" w:rsidRDefault="00905DF0">
      <w:pPr>
        <w:numPr>
          <w:ilvl w:val="0"/>
          <w:numId w:val="28"/>
        </w:numPr>
        <w:spacing w:line="288" w:lineRule="auto"/>
        <w:ind w:hanging="360"/>
        <w:contextualSpacing/>
        <w:rPr>
          <w:rFonts w:ascii="Arial" w:eastAsia="Arial" w:hAnsi="Arial" w:cs="Arial"/>
        </w:rPr>
      </w:pPr>
      <w:r>
        <w:rPr>
          <w:rFonts w:ascii="Helvetica Neue" w:eastAsia="Helvetica Neue" w:hAnsi="Helvetica Neue" w:cs="Helvetica Neue"/>
        </w:rPr>
        <w:t xml:space="preserve">To ensure that a financial management system and reporting system is put in place and operable so the Club committee has an accurate, true and correct understanding of the financial status of the </w:t>
      </w:r>
      <w:r>
        <w:rPr>
          <w:rFonts w:ascii="Helvetica Neue" w:eastAsia="Helvetica Neue" w:hAnsi="Helvetica Neue" w:cs="Helvetica Neue"/>
        </w:rPr>
        <w:t>Club at all times.</w:t>
      </w:r>
    </w:p>
    <w:p w14:paraId="6721BC98" w14:textId="77777777" w:rsidR="00815D0D" w:rsidRDefault="00905DF0">
      <w:pPr>
        <w:numPr>
          <w:ilvl w:val="0"/>
          <w:numId w:val="28"/>
        </w:numPr>
        <w:spacing w:line="288" w:lineRule="auto"/>
        <w:ind w:hanging="360"/>
        <w:contextualSpacing/>
        <w:rPr>
          <w:rFonts w:ascii="Arial" w:eastAsia="Arial" w:hAnsi="Arial" w:cs="Arial"/>
        </w:rPr>
      </w:pPr>
      <w:r>
        <w:rPr>
          <w:rFonts w:ascii="Helvetica Neue" w:eastAsia="Helvetica Neue" w:hAnsi="Helvetica Neue" w:cs="Helvetica Neue"/>
        </w:rPr>
        <w:t>To provide support to the Executive and Committee members to ensure the efficient operation of the Club.</w:t>
      </w:r>
    </w:p>
    <w:p w14:paraId="144CF275" w14:textId="77777777" w:rsidR="00815D0D" w:rsidRDefault="00905DF0">
      <w:pPr>
        <w:spacing w:line="288" w:lineRule="auto"/>
      </w:pPr>
      <w:r>
        <w:rPr>
          <w:rFonts w:ascii="Helvetica Neue" w:eastAsia="Helvetica Neue" w:hAnsi="Helvetica Neue" w:cs="Helvetica Neue"/>
          <w:b/>
          <w:i/>
        </w:rPr>
        <w:t>Responsibilities</w:t>
      </w:r>
    </w:p>
    <w:p w14:paraId="66FE20CF" w14:textId="77777777" w:rsidR="00815D0D" w:rsidRDefault="00905DF0">
      <w:pPr>
        <w:numPr>
          <w:ilvl w:val="0"/>
          <w:numId w:val="19"/>
        </w:numPr>
        <w:spacing w:line="288" w:lineRule="auto"/>
        <w:ind w:hanging="360"/>
        <w:contextualSpacing/>
        <w:rPr>
          <w:rFonts w:ascii="Arial" w:eastAsia="Arial" w:hAnsi="Arial" w:cs="Arial"/>
        </w:rPr>
      </w:pPr>
      <w:r>
        <w:rPr>
          <w:rFonts w:ascii="Helvetica Neue" w:eastAsia="Helvetica Neue" w:hAnsi="Helvetica Neue" w:cs="Helvetica Neue"/>
        </w:rPr>
        <w:t>Prepare the annual budget of the Club for presentation at the February</w:t>
      </w:r>
    </w:p>
    <w:p w14:paraId="3E3D88C8" w14:textId="77777777" w:rsidR="00815D0D" w:rsidRDefault="00905DF0">
      <w:pPr>
        <w:numPr>
          <w:ilvl w:val="0"/>
          <w:numId w:val="19"/>
        </w:numPr>
        <w:spacing w:line="288" w:lineRule="auto"/>
        <w:ind w:hanging="360"/>
        <w:contextualSpacing/>
        <w:rPr>
          <w:rFonts w:ascii="Arial" w:eastAsia="Arial" w:hAnsi="Arial" w:cs="Arial"/>
        </w:rPr>
      </w:pPr>
      <w:r>
        <w:rPr>
          <w:rFonts w:ascii="Helvetica Neue" w:eastAsia="Helvetica Neue" w:hAnsi="Helvetica Neue" w:cs="Helvetica Neue"/>
        </w:rPr>
        <w:t>Committee meeting (the draft budget having e</w:t>
      </w:r>
      <w:r>
        <w:rPr>
          <w:rFonts w:ascii="Helvetica Neue" w:eastAsia="Helvetica Neue" w:hAnsi="Helvetica Neue" w:cs="Helvetica Neue"/>
        </w:rPr>
        <w:t>arlier been formulated by the Club Executive).</w:t>
      </w:r>
    </w:p>
    <w:p w14:paraId="59B5237E" w14:textId="77777777" w:rsidR="00815D0D" w:rsidRDefault="00905DF0">
      <w:pPr>
        <w:numPr>
          <w:ilvl w:val="0"/>
          <w:numId w:val="19"/>
        </w:numPr>
        <w:spacing w:line="288" w:lineRule="auto"/>
        <w:ind w:hanging="360"/>
        <w:contextualSpacing/>
        <w:rPr>
          <w:rFonts w:ascii="Arial" w:eastAsia="Arial" w:hAnsi="Arial" w:cs="Arial"/>
        </w:rPr>
      </w:pPr>
      <w:r>
        <w:rPr>
          <w:rFonts w:ascii="Helvetica Neue" w:eastAsia="Helvetica Neue" w:hAnsi="Helvetica Neue" w:cs="Helvetica Neue"/>
        </w:rPr>
        <w:t>Ensure all Managers and general committee members do not exceed authority ceilings for financial expenditure without reference to the General Committee.</w:t>
      </w:r>
    </w:p>
    <w:p w14:paraId="151F7384" w14:textId="77777777" w:rsidR="00815D0D" w:rsidRDefault="00905DF0">
      <w:pPr>
        <w:numPr>
          <w:ilvl w:val="0"/>
          <w:numId w:val="19"/>
        </w:numPr>
        <w:spacing w:line="288" w:lineRule="auto"/>
        <w:ind w:hanging="360"/>
        <w:contextualSpacing/>
        <w:rPr>
          <w:rFonts w:ascii="Arial" w:eastAsia="Arial" w:hAnsi="Arial" w:cs="Arial"/>
        </w:rPr>
      </w:pPr>
      <w:r>
        <w:rPr>
          <w:rFonts w:ascii="Helvetica Neue" w:eastAsia="Helvetica Neue" w:hAnsi="Helvetica Neue" w:cs="Helvetica Neue"/>
        </w:rPr>
        <w:t>Promptly attend to general banking activities.</w:t>
      </w:r>
    </w:p>
    <w:p w14:paraId="729F4127" w14:textId="77777777" w:rsidR="00815D0D" w:rsidRDefault="00905DF0">
      <w:pPr>
        <w:numPr>
          <w:ilvl w:val="0"/>
          <w:numId w:val="19"/>
        </w:numPr>
        <w:spacing w:line="288" w:lineRule="auto"/>
        <w:ind w:hanging="360"/>
        <w:contextualSpacing/>
        <w:rPr>
          <w:rFonts w:ascii="Arial" w:eastAsia="Arial" w:hAnsi="Arial" w:cs="Arial"/>
        </w:rPr>
      </w:pPr>
      <w:r>
        <w:rPr>
          <w:rFonts w:ascii="Helvetica Neue" w:eastAsia="Helvetica Neue" w:hAnsi="Helvetica Neue" w:cs="Helvetica Neue"/>
        </w:rPr>
        <w:t>Maintain appropriate accounts of all income and expenditure and associated audit trails, e.g. receipts.</w:t>
      </w:r>
    </w:p>
    <w:p w14:paraId="629369D4" w14:textId="77777777" w:rsidR="00815D0D" w:rsidRDefault="00905DF0">
      <w:pPr>
        <w:numPr>
          <w:ilvl w:val="0"/>
          <w:numId w:val="19"/>
        </w:numPr>
        <w:spacing w:line="288" w:lineRule="auto"/>
        <w:ind w:hanging="360"/>
        <w:contextualSpacing/>
        <w:rPr>
          <w:rFonts w:ascii="Arial" w:eastAsia="Arial" w:hAnsi="Arial" w:cs="Arial"/>
        </w:rPr>
      </w:pPr>
      <w:r>
        <w:rPr>
          <w:rFonts w:ascii="Helvetica Neue" w:eastAsia="Helvetica Neue" w:hAnsi="Helvetica Neue" w:cs="Helvetica Neue"/>
        </w:rPr>
        <w:t>Report monthly to the Club Committee on budget performance.</w:t>
      </w:r>
    </w:p>
    <w:p w14:paraId="4C4FE32D" w14:textId="77777777" w:rsidR="00815D0D" w:rsidRDefault="00905DF0">
      <w:pPr>
        <w:numPr>
          <w:ilvl w:val="0"/>
          <w:numId w:val="19"/>
        </w:numPr>
        <w:spacing w:line="288" w:lineRule="auto"/>
        <w:ind w:hanging="360"/>
        <w:contextualSpacing/>
        <w:rPr>
          <w:rFonts w:ascii="Arial" w:eastAsia="Arial" w:hAnsi="Arial" w:cs="Arial"/>
        </w:rPr>
      </w:pPr>
      <w:r>
        <w:rPr>
          <w:rFonts w:ascii="Helvetica Neue" w:eastAsia="Helvetica Neue" w:hAnsi="Helvetica Neue" w:cs="Helvetica Neue"/>
        </w:rPr>
        <w:t>Present all accounts for payment for approval.</w:t>
      </w:r>
    </w:p>
    <w:p w14:paraId="2FCB042C" w14:textId="77777777" w:rsidR="00815D0D" w:rsidRDefault="00905DF0">
      <w:pPr>
        <w:numPr>
          <w:ilvl w:val="0"/>
          <w:numId w:val="19"/>
        </w:numPr>
        <w:spacing w:line="288" w:lineRule="auto"/>
        <w:ind w:hanging="360"/>
        <w:contextualSpacing/>
        <w:rPr>
          <w:rFonts w:ascii="Arial" w:eastAsia="Arial" w:hAnsi="Arial" w:cs="Arial"/>
        </w:rPr>
      </w:pPr>
      <w:proofErr w:type="spellStart"/>
      <w:r>
        <w:rPr>
          <w:rFonts w:ascii="Helvetica Neue" w:eastAsia="Helvetica Neue" w:hAnsi="Helvetica Neue" w:cs="Helvetica Neue"/>
        </w:rPr>
        <w:t>Prioritise</w:t>
      </w:r>
      <w:proofErr w:type="spellEnd"/>
      <w:r>
        <w:rPr>
          <w:rFonts w:ascii="Helvetica Neue" w:eastAsia="Helvetica Neue" w:hAnsi="Helvetica Neue" w:cs="Helvetica Neue"/>
        </w:rPr>
        <w:t xml:space="preserve"> payment of accounts.</w:t>
      </w:r>
    </w:p>
    <w:p w14:paraId="1A6BE91F" w14:textId="77777777" w:rsidR="00815D0D" w:rsidRDefault="00905DF0">
      <w:pPr>
        <w:numPr>
          <w:ilvl w:val="0"/>
          <w:numId w:val="19"/>
        </w:numPr>
        <w:spacing w:line="288" w:lineRule="auto"/>
        <w:ind w:hanging="360"/>
        <w:contextualSpacing/>
        <w:rPr>
          <w:rFonts w:ascii="Arial" w:eastAsia="Arial" w:hAnsi="Arial" w:cs="Arial"/>
        </w:rPr>
      </w:pPr>
      <w:r>
        <w:rPr>
          <w:rFonts w:ascii="Helvetica Neue" w:eastAsia="Helvetica Neue" w:hAnsi="Helvetica Neue" w:cs="Helvetica Neue"/>
        </w:rPr>
        <w:t xml:space="preserve">Make details </w:t>
      </w:r>
      <w:r>
        <w:rPr>
          <w:rFonts w:ascii="Helvetica Neue" w:eastAsia="Helvetica Neue" w:hAnsi="Helvetica Neue" w:cs="Helvetica Neue"/>
        </w:rPr>
        <w:t>of all accounts available to the Club Committee and members as provided in the Corporate Affairs Act.</w:t>
      </w:r>
    </w:p>
    <w:p w14:paraId="38DB1BA2" w14:textId="77777777" w:rsidR="00815D0D" w:rsidRDefault="00905DF0">
      <w:pPr>
        <w:numPr>
          <w:ilvl w:val="0"/>
          <w:numId w:val="19"/>
        </w:numPr>
        <w:spacing w:line="288" w:lineRule="auto"/>
        <w:ind w:hanging="360"/>
        <w:contextualSpacing/>
        <w:rPr>
          <w:rFonts w:ascii="Arial" w:eastAsia="Arial" w:hAnsi="Arial" w:cs="Arial"/>
        </w:rPr>
      </w:pPr>
      <w:r>
        <w:rPr>
          <w:rFonts w:ascii="Helvetica Neue" w:eastAsia="Helvetica Neue" w:hAnsi="Helvetica Neue" w:cs="Helvetica Neue"/>
        </w:rPr>
        <w:lastRenderedPageBreak/>
        <w:t>Oversee and seek reports of all other accounts held by sections of the Club.</w:t>
      </w:r>
    </w:p>
    <w:p w14:paraId="48BFF9BB" w14:textId="77777777" w:rsidR="00815D0D" w:rsidRDefault="00905DF0">
      <w:pPr>
        <w:numPr>
          <w:ilvl w:val="0"/>
          <w:numId w:val="19"/>
        </w:numPr>
        <w:spacing w:line="288" w:lineRule="auto"/>
        <w:ind w:hanging="360"/>
        <w:contextualSpacing/>
        <w:rPr>
          <w:rFonts w:ascii="Arial" w:eastAsia="Arial" w:hAnsi="Arial" w:cs="Arial"/>
        </w:rPr>
      </w:pPr>
      <w:r>
        <w:rPr>
          <w:rFonts w:ascii="Helvetica Neue" w:eastAsia="Helvetica Neue" w:hAnsi="Helvetica Neue" w:cs="Helvetica Neue"/>
        </w:rPr>
        <w:t>Manage any overdraft facility held by the Club.</w:t>
      </w:r>
    </w:p>
    <w:p w14:paraId="07DC59A6" w14:textId="77777777" w:rsidR="00815D0D" w:rsidRDefault="00905DF0">
      <w:pPr>
        <w:numPr>
          <w:ilvl w:val="0"/>
          <w:numId w:val="19"/>
        </w:numPr>
        <w:spacing w:line="288" w:lineRule="auto"/>
        <w:ind w:hanging="360"/>
        <w:contextualSpacing/>
        <w:rPr>
          <w:rFonts w:ascii="Arial" w:eastAsia="Arial" w:hAnsi="Arial" w:cs="Arial"/>
        </w:rPr>
      </w:pPr>
      <w:r>
        <w:rPr>
          <w:rFonts w:ascii="Helvetica Neue" w:eastAsia="Helvetica Neue" w:hAnsi="Helvetica Neue" w:cs="Helvetica Neue"/>
        </w:rPr>
        <w:t>Ensure any surpluses are inve</w:t>
      </w:r>
      <w:r>
        <w:rPr>
          <w:rFonts w:ascii="Helvetica Neue" w:eastAsia="Helvetica Neue" w:hAnsi="Helvetica Neue" w:cs="Helvetica Neue"/>
        </w:rPr>
        <w:t>sted wisely after approval by the Committee.</w:t>
      </w:r>
    </w:p>
    <w:p w14:paraId="2B67D932" w14:textId="77777777" w:rsidR="00815D0D" w:rsidRDefault="00905DF0">
      <w:pPr>
        <w:numPr>
          <w:ilvl w:val="0"/>
          <w:numId w:val="19"/>
        </w:numPr>
        <w:spacing w:line="288" w:lineRule="auto"/>
        <w:ind w:hanging="360"/>
        <w:contextualSpacing/>
        <w:rPr>
          <w:rFonts w:ascii="Arial" w:eastAsia="Arial" w:hAnsi="Arial" w:cs="Arial"/>
        </w:rPr>
      </w:pPr>
      <w:r>
        <w:rPr>
          <w:rFonts w:ascii="Helvetica Neue" w:eastAsia="Helvetica Neue" w:hAnsi="Helvetica Neue" w:cs="Helvetica Neue"/>
        </w:rPr>
        <w:t>Ensure all taxation commitments are met by the Club.</w:t>
      </w:r>
    </w:p>
    <w:p w14:paraId="4A042D3A" w14:textId="77777777" w:rsidR="00815D0D" w:rsidRDefault="00905DF0">
      <w:pPr>
        <w:numPr>
          <w:ilvl w:val="0"/>
          <w:numId w:val="19"/>
        </w:numPr>
        <w:spacing w:line="288" w:lineRule="auto"/>
        <w:ind w:hanging="360"/>
        <w:contextualSpacing/>
        <w:rPr>
          <w:rFonts w:ascii="Arial" w:eastAsia="Arial" w:hAnsi="Arial" w:cs="Arial"/>
        </w:rPr>
      </w:pPr>
      <w:r>
        <w:rPr>
          <w:rFonts w:ascii="Helvetica Neue" w:eastAsia="Helvetica Neue" w:hAnsi="Helvetica Neue" w:cs="Helvetica Neue"/>
        </w:rPr>
        <w:t>Ensure the Club finances are correctly audited.</w:t>
      </w:r>
    </w:p>
    <w:p w14:paraId="1D47F0A6" w14:textId="77777777" w:rsidR="00815D0D" w:rsidRDefault="00905DF0">
      <w:pPr>
        <w:numPr>
          <w:ilvl w:val="0"/>
          <w:numId w:val="19"/>
        </w:numPr>
        <w:spacing w:line="288" w:lineRule="auto"/>
        <w:ind w:hanging="360"/>
        <w:contextualSpacing/>
        <w:rPr>
          <w:rFonts w:ascii="Arial" w:eastAsia="Arial" w:hAnsi="Arial" w:cs="Arial"/>
        </w:rPr>
      </w:pPr>
      <w:r>
        <w:rPr>
          <w:rFonts w:ascii="Helvetica Neue" w:eastAsia="Helvetica Neue" w:hAnsi="Helvetica Neue" w:cs="Helvetica Neue"/>
        </w:rPr>
        <w:t>Report activities of the portfolio to the membership at the Annual General Meeting.</w:t>
      </w:r>
    </w:p>
    <w:p w14:paraId="6BE7DD54" w14:textId="77777777" w:rsidR="00815D0D" w:rsidRDefault="00905DF0">
      <w:pPr>
        <w:numPr>
          <w:ilvl w:val="0"/>
          <w:numId w:val="19"/>
        </w:numPr>
        <w:spacing w:line="288" w:lineRule="auto"/>
        <w:ind w:hanging="360"/>
        <w:contextualSpacing/>
        <w:rPr>
          <w:rFonts w:ascii="Arial" w:eastAsia="Arial" w:hAnsi="Arial" w:cs="Arial"/>
        </w:rPr>
      </w:pPr>
      <w:r>
        <w:rPr>
          <w:rFonts w:ascii="Helvetica Neue" w:eastAsia="Helvetica Neue" w:hAnsi="Helvetica Neue" w:cs="Helvetica Neue"/>
        </w:rPr>
        <w:t>Assist other Committee mem</w:t>
      </w:r>
      <w:r>
        <w:rPr>
          <w:rFonts w:ascii="Helvetica Neue" w:eastAsia="Helvetica Neue" w:hAnsi="Helvetica Neue" w:cs="Helvetica Neue"/>
        </w:rPr>
        <w:t>bers in their duties as required.</w:t>
      </w:r>
    </w:p>
    <w:p w14:paraId="3922D53B" w14:textId="77777777" w:rsidR="00815D0D" w:rsidRDefault="00905DF0">
      <w:pPr>
        <w:numPr>
          <w:ilvl w:val="0"/>
          <w:numId w:val="19"/>
        </w:numPr>
        <w:spacing w:line="288" w:lineRule="auto"/>
        <w:ind w:hanging="360"/>
        <w:contextualSpacing/>
        <w:rPr>
          <w:rFonts w:ascii="Arial" w:eastAsia="Arial" w:hAnsi="Arial" w:cs="Arial"/>
        </w:rPr>
      </w:pPr>
      <w:r>
        <w:rPr>
          <w:rFonts w:ascii="Helvetica Neue" w:eastAsia="Helvetica Neue" w:hAnsi="Helvetica Neue" w:cs="Helvetica Neue"/>
        </w:rPr>
        <w:t>Undertake tasks at the request of the President, Executive or General Committee.</w:t>
      </w:r>
    </w:p>
    <w:p w14:paraId="085AF9B3" w14:textId="77777777" w:rsidR="00815D0D" w:rsidRDefault="00905DF0">
      <w:pPr>
        <w:spacing w:line="288" w:lineRule="auto"/>
      </w:pPr>
      <w:r>
        <w:rPr>
          <w:rFonts w:ascii="Helvetica Neue" w:eastAsia="Helvetica Neue" w:hAnsi="Helvetica Neue" w:cs="Helvetica Neue"/>
          <w:b/>
          <w:i/>
        </w:rPr>
        <w:t>Relationships</w:t>
      </w:r>
    </w:p>
    <w:p w14:paraId="252A0386" w14:textId="77777777" w:rsidR="00815D0D" w:rsidRDefault="00905DF0">
      <w:pPr>
        <w:numPr>
          <w:ilvl w:val="0"/>
          <w:numId w:val="25"/>
        </w:numPr>
        <w:spacing w:line="288" w:lineRule="auto"/>
        <w:ind w:hanging="360"/>
        <w:contextualSpacing/>
        <w:rPr>
          <w:rFonts w:ascii="Arial" w:eastAsia="Arial" w:hAnsi="Arial" w:cs="Arial"/>
        </w:rPr>
      </w:pPr>
      <w:r>
        <w:rPr>
          <w:rFonts w:ascii="Helvetica Neue" w:eastAsia="Helvetica Neue" w:hAnsi="Helvetica Neue" w:cs="Helvetica Neue"/>
        </w:rPr>
        <w:t>Reports to the Executive.</w:t>
      </w:r>
    </w:p>
    <w:p w14:paraId="57D5E7B2" w14:textId="77777777" w:rsidR="00815D0D" w:rsidRDefault="00905DF0">
      <w:pPr>
        <w:numPr>
          <w:ilvl w:val="0"/>
          <w:numId w:val="25"/>
        </w:numPr>
        <w:spacing w:line="288" w:lineRule="auto"/>
        <w:ind w:hanging="360"/>
        <w:contextualSpacing/>
        <w:rPr>
          <w:rFonts w:ascii="Arial" w:eastAsia="Arial" w:hAnsi="Arial" w:cs="Arial"/>
        </w:rPr>
      </w:pPr>
      <w:r>
        <w:rPr>
          <w:rFonts w:ascii="Helvetica Neue" w:eastAsia="Helvetica Neue" w:hAnsi="Helvetica Neue" w:cs="Helvetica Neue"/>
        </w:rPr>
        <w:t>Liaises with the Committee.</w:t>
      </w:r>
    </w:p>
    <w:p w14:paraId="44268476" w14:textId="77777777" w:rsidR="00815D0D" w:rsidRDefault="00905DF0">
      <w:pPr>
        <w:numPr>
          <w:ilvl w:val="0"/>
          <w:numId w:val="25"/>
        </w:numPr>
        <w:spacing w:line="288" w:lineRule="auto"/>
        <w:ind w:hanging="360"/>
        <w:contextualSpacing/>
        <w:rPr>
          <w:rFonts w:ascii="Arial" w:eastAsia="Arial" w:hAnsi="Arial" w:cs="Arial"/>
        </w:rPr>
      </w:pPr>
      <w:r>
        <w:rPr>
          <w:rFonts w:ascii="Helvetica Neue" w:eastAsia="Helvetica Neue" w:hAnsi="Helvetica Neue" w:cs="Helvetica Neue"/>
        </w:rPr>
        <w:t>Liaises with official Club suppliers &amp; other key stakeholders.</w:t>
      </w:r>
    </w:p>
    <w:p w14:paraId="14B472D2" w14:textId="77777777" w:rsidR="00815D0D" w:rsidRDefault="00905DF0">
      <w:pPr>
        <w:spacing w:line="288" w:lineRule="auto"/>
      </w:pPr>
      <w:r>
        <w:rPr>
          <w:rFonts w:ascii="Helvetica Neue" w:eastAsia="Helvetica Neue" w:hAnsi="Helvetica Neue" w:cs="Helvetica Neue"/>
          <w:b/>
          <w:i/>
        </w:rPr>
        <w:t>Accountability</w:t>
      </w:r>
    </w:p>
    <w:p w14:paraId="69A58E7F" w14:textId="77777777" w:rsidR="00815D0D" w:rsidRDefault="00905DF0">
      <w:pPr>
        <w:numPr>
          <w:ilvl w:val="0"/>
          <w:numId w:val="12"/>
        </w:numPr>
        <w:spacing w:line="288" w:lineRule="auto"/>
        <w:ind w:hanging="360"/>
        <w:contextualSpacing/>
        <w:rPr>
          <w:rFonts w:ascii="Arial" w:eastAsia="Arial" w:hAnsi="Arial" w:cs="Arial"/>
        </w:rPr>
      </w:pPr>
      <w:r>
        <w:rPr>
          <w:rFonts w:ascii="Helvetica Neue" w:eastAsia="Helvetica Neue" w:hAnsi="Helvetica Neue" w:cs="Helvetica Neue"/>
        </w:rPr>
        <w:t>The Treasurer is accountable to the Executive and the General Committee.</w:t>
      </w:r>
    </w:p>
    <w:p w14:paraId="0F587E6C" w14:textId="77777777" w:rsidR="00815D0D" w:rsidRDefault="00905DF0">
      <w:pPr>
        <w:numPr>
          <w:ilvl w:val="0"/>
          <w:numId w:val="12"/>
        </w:numPr>
        <w:spacing w:line="288" w:lineRule="auto"/>
        <w:ind w:hanging="360"/>
        <w:contextualSpacing/>
        <w:rPr>
          <w:rFonts w:ascii="Arial" w:eastAsia="Arial" w:hAnsi="Arial" w:cs="Arial"/>
        </w:rPr>
      </w:pPr>
      <w:r>
        <w:rPr>
          <w:rFonts w:ascii="Helvetica Neue" w:eastAsia="Helvetica Neue" w:hAnsi="Helvetica Neue" w:cs="Helvetica Neue"/>
        </w:rPr>
        <w:t>The Treasurer shall seek ratification from the General Committee of a Club budget, including debt reduction and there after shall have the authority to act within the l</w:t>
      </w:r>
      <w:r>
        <w:rPr>
          <w:rFonts w:ascii="Helvetica Neue" w:eastAsia="Helvetica Neue" w:hAnsi="Helvetica Neue" w:cs="Helvetica Neue"/>
        </w:rPr>
        <w:t>imits of the budget and strategy approve.</w:t>
      </w:r>
    </w:p>
    <w:p w14:paraId="50F6B85F" w14:textId="77777777" w:rsidR="00815D0D" w:rsidRDefault="00905DF0">
      <w:pPr>
        <w:numPr>
          <w:ilvl w:val="0"/>
          <w:numId w:val="12"/>
        </w:numPr>
        <w:spacing w:line="288" w:lineRule="auto"/>
        <w:ind w:hanging="360"/>
        <w:contextualSpacing/>
        <w:rPr>
          <w:rFonts w:ascii="Arial" w:eastAsia="Arial" w:hAnsi="Arial" w:cs="Arial"/>
        </w:rPr>
      </w:pPr>
      <w:r>
        <w:rPr>
          <w:rFonts w:ascii="Helvetica Neue" w:eastAsia="Helvetica Neue" w:hAnsi="Helvetica Neue" w:cs="Helvetica Neue"/>
        </w:rPr>
        <w:t>The Treasurer shall provide a monthly report to the General Committee of all financial transactions.</w:t>
      </w:r>
    </w:p>
    <w:p w14:paraId="240BE4C3" w14:textId="77777777" w:rsidR="00815D0D" w:rsidRDefault="00815D0D">
      <w:pPr>
        <w:ind w:left="720"/>
      </w:pPr>
    </w:p>
    <w:p w14:paraId="470EE5B3" w14:textId="77777777" w:rsidR="00815D0D" w:rsidRDefault="00815D0D">
      <w:pPr>
        <w:ind w:right="720"/>
        <w:jc w:val="both"/>
      </w:pPr>
    </w:p>
    <w:sectPr w:rsidR="00815D0D">
      <w:footerReference w:type="default" r:id="rId7"/>
      <w:headerReference w:type="first" r:id="rId8"/>
      <w:pgSz w:w="12240" w:h="15840"/>
      <w:pgMar w:top="1078" w:right="1800" w:bottom="899" w:left="180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34F958" w14:textId="77777777" w:rsidR="00905DF0" w:rsidRDefault="00905DF0">
      <w:r>
        <w:separator/>
      </w:r>
    </w:p>
  </w:endnote>
  <w:endnote w:type="continuationSeparator" w:id="0">
    <w:p w14:paraId="21D6EEB8" w14:textId="77777777" w:rsidR="00905DF0" w:rsidRDefault="00905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97CBAF" w14:textId="77777777" w:rsidR="00815D0D" w:rsidRDefault="00905DF0">
    <w:pPr>
      <w:tabs>
        <w:tab w:val="center" w:pos="4320"/>
        <w:tab w:val="right" w:pos="8640"/>
      </w:tabs>
      <w:jc w:val="right"/>
    </w:pPr>
    <w:r>
      <w:fldChar w:fldCharType="begin"/>
    </w:r>
    <w:r>
      <w:instrText>PAGE</w:instrText>
    </w:r>
    <w:r>
      <w:fldChar w:fldCharType="separate"/>
    </w:r>
    <w:r w:rsidR="00DE3A48">
      <w:rPr>
        <w:noProof/>
      </w:rPr>
      <w:t>2</w:t>
    </w:r>
    <w:r>
      <w:fldChar w:fldCharType="end"/>
    </w:r>
  </w:p>
  <w:p w14:paraId="546DDDCD" w14:textId="77777777" w:rsidR="00815D0D" w:rsidRDefault="00815D0D">
    <w:pPr>
      <w:tabs>
        <w:tab w:val="center" w:pos="4320"/>
        <w:tab w:val="right" w:pos="8640"/>
      </w:tabs>
      <w:spacing w:after="720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BE919D" w14:textId="77777777" w:rsidR="00905DF0" w:rsidRDefault="00905DF0">
      <w:r>
        <w:separator/>
      </w:r>
    </w:p>
  </w:footnote>
  <w:footnote w:type="continuationSeparator" w:id="0">
    <w:p w14:paraId="3C5E4992" w14:textId="77777777" w:rsidR="00905DF0" w:rsidRDefault="00905DF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4BE37B" w14:textId="77777777" w:rsidR="00815D0D" w:rsidRDefault="00905DF0">
    <w:pPr>
      <w:tabs>
        <w:tab w:val="center" w:pos="4320"/>
        <w:tab w:val="right" w:pos="8640"/>
      </w:tabs>
      <w:spacing w:before="720"/>
      <w:ind w:left="-1800"/>
      <w:jc w:val="center"/>
    </w:pPr>
    <w:r>
      <w:rPr>
        <w:noProof/>
      </w:rPr>
      <w:drawing>
        <wp:inline distT="0" distB="0" distL="114300" distR="114300" wp14:anchorId="185152EB" wp14:editId="02E6CC14">
          <wp:extent cx="7767638" cy="2552700"/>
          <wp:effectExtent l="0" t="0" r="0" b="0"/>
          <wp:docPr id="1" name="image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67638" cy="2552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16EC2"/>
    <w:multiLevelType w:val="multilevel"/>
    <w:tmpl w:val="B4BE649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1">
    <w:nsid w:val="065F10CF"/>
    <w:multiLevelType w:val="multilevel"/>
    <w:tmpl w:val="EEBC30C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2">
    <w:nsid w:val="088C03DA"/>
    <w:multiLevelType w:val="multilevel"/>
    <w:tmpl w:val="DF5EBC2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3">
    <w:nsid w:val="0B3C2369"/>
    <w:multiLevelType w:val="multilevel"/>
    <w:tmpl w:val="7B3C1EF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4">
    <w:nsid w:val="0BAF6298"/>
    <w:multiLevelType w:val="multilevel"/>
    <w:tmpl w:val="70C0D3B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5">
    <w:nsid w:val="17C80DFE"/>
    <w:multiLevelType w:val="multilevel"/>
    <w:tmpl w:val="D318C30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6">
    <w:nsid w:val="1BE552F7"/>
    <w:multiLevelType w:val="multilevel"/>
    <w:tmpl w:val="445A9B6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7">
    <w:nsid w:val="23DE21E9"/>
    <w:multiLevelType w:val="multilevel"/>
    <w:tmpl w:val="5AE4660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8">
    <w:nsid w:val="27B63132"/>
    <w:multiLevelType w:val="multilevel"/>
    <w:tmpl w:val="0726A92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9">
    <w:nsid w:val="2AD1457A"/>
    <w:multiLevelType w:val="multilevel"/>
    <w:tmpl w:val="46CC972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10">
    <w:nsid w:val="30573B66"/>
    <w:multiLevelType w:val="multilevel"/>
    <w:tmpl w:val="026C61D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1">
    <w:nsid w:val="333C5233"/>
    <w:multiLevelType w:val="multilevel"/>
    <w:tmpl w:val="75FCD58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2">
    <w:nsid w:val="342D721D"/>
    <w:multiLevelType w:val="multilevel"/>
    <w:tmpl w:val="0980B69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3">
    <w:nsid w:val="37FE5383"/>
    <w:multiLevelType w:val="multilevel"/>
    <w:tmpl w:val="1566667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14">
    <w:nsid w:val="3B655F52"/>
    <w:multiLevelType w:val="multilevel"/>
    <w:tmpl w:val="0ED667C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5">
    <w:nsid w:val="3B821DA7"/>
    <w:multiLevelType w:val="multilevel"/>
    <w:tmpl w:val="88F0C4B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16">
    <w:nsid w:val="4B56638A"/>
    <w:multiLevelType w:val="multilevel"/>
    <w:tmpl w:val="DE2616B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17">
    <w:nsid w:val="53912C5D"/>
    <w:multiLevelType w:val="multilevel"/>
    <w:tmpl w:val="54F48D9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8">
    <w:nsid w:val="5EAE7130"/>
    <w:multiLevelType w:val="multilevel"/>
    <w:tmpl w:val="18FE50A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9">
    <w:nsid w:val="62064E99"/>
    <w:multiLevelType w:val="multilevel"/>
    <w:tmpl w:val="26D62AE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20">
    <w:nsid w:val="63601D2B"/>
    <w:multiLevelType w:val="multilevel"/>
    <w:tmpl w:val="5954518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21">
    <w:nsid w:val="6863689F"/>
    <w:multiLevelType w:val="multilevel"/>
    <w:tmpl w:val="F576574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2">
    <w:nsid w:val="69344D75"/>
    <w:multiLevelType w:val="multilevel"/>
    <w:tmpl w:val="729C6FB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3">
    <w:nsid w:val="69F93B6F"/>
    <w:multiLevelType w:val="multilevel"/>
    <w:tmpl w:val="9D10171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24">
    <w:nsid w:val="728C2A3C"/>
    <w:multiLevelType w:val="multilevel"/>
    <w:tmpl w:val="0BFE631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25">
    <w:nsid w:val="72CC4164"/>
    <w:multiLevelType w:val="multilevel"/>
    <w:tmpl w:val="9F646A4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26">
    <w:nsid w:val="7837363C"/>
    <w:multiLevelType w:val="multilevel"/>
    <w:tmpl w:val="D02254A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27">
    <w:nsid w:val="7C761172"/>
    <w:multiLevelType w:val="multilevel"/>
    <w:tmpl w:val="ED60448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28">
    <w:nsid w:val="7E9B5DD4"/>
    <w:multiLevelType w:val="multilevel"/>
    <w:tmpl w:val="BC2EC70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1"/>
  </w:num>
  <w:num w:numId="5">
    <w:abstractNumId w:val="19"/>
  </w:num>
  <w:num w:numId="6">
    <w:abstractNumId w:val="15"/>
  </w:num>
  <w:num w:numId="7">
    <w:abstractNumId w:val="27"/>
  </w:num>
  <w:num w:numId="8">
    <w:abstractNumId w:val="14"/>
  </w:num>
  <w:num w:numId="9">
    <w:abstractNumId w:val="12"/>
  </w:num>
  <w:num w:numId="10">
    <w:abstractNumId w:val="7"/>
  </w:num>
  <w:num w:numId="11">
    <w:abstractNumId w:val="16"/>
  </w:num>
  <w:num w:numId="12">
    <w:abstractNumId w:val="22"/>
  </w:num>
  <w:num w:numId="13">
    <w:abstractNumId w:val="25"/>
  </w:num>
  <w:num w:numId="14">
    <w:abstractNumId w:val="13"/>
  </w:num>
  <w:num w:numId="15">
    <w:abstractNumId w:val="26"/>
  </w:num>
  <w:num w:numId="16">
    <w:abstractNumId w:val="23"/>
  </w:num>
  <w:num w:numId="17">
    <w:abstractNumId w:val="24"/>
  </w:num>
  <w:num w:numId="18">
    <w:abstractNumId w:val="17"/>
  </w:num>
  <w:num w:numId="19">
    <w:abstractNumId w:val="11"/>
  </w:num>
  <w:num w:numId="20">
    <w:abstractNumId w:val="3"/>
  </w:num>
  <w:num w:numId="21">
    <w:abstractNumId w:val="18"/>
  </w:num>
  <w:num w:numId="22">
    <w:abstractNumId w:val="20"/>
  </w:num>
  <w:num w:numId="23">
    <w:abstractNumId w:val="10"/>
  </w:num>
  <w:num w:numId="24">
    <w:abstractNumId w:val="28"/>
  </w:num>
  <w:num w:numId="25">
    <w:abstractNumId w:val="21"/>
  </w:num>
  <w:num w:numId="26">
    <w:abstractNumId w:val="5"/>
  </w:num>
  <w:num w:numId="27">
    <w:abstractNumId w:val="4"/>
  </w:num>
  <w:num w:numId="28">
    <w:abstractNumId w:val="8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15D0D"/>
    <w:rsid w:val="003F2849"/>
    <w:rsid w:val="00815D0D"/>
    <w:rsid w:val="00905DF0"/>
    <w:rsid w:val="00DE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A7FA5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pPr>
      <w:keepNext/>
      <w:keepLines/>
      <w:outlineLvl w:val="2"/>
    </w:pPr>
    <w:rPr>
      <w:b/>
      <w:sz w:val="20"/>
      <w:szCs w:val="20"/>
    </w:rPr>
  </w:style>
  <w:style w:type="paragraph" w:styleId="Heading4">
    <w:name w:val="heading 4"/>
    <w:basedOn w:val="Normal"/>
    <w:next w:val="Normal"/>
    <w:pPr>
      <w:keepNext/>
      <w:keepLines/>
      <w:jc w:val="center"/>
      <w:outlineLvl w:val="3"/>
    </w:pPr>
    <w:rPr>
      <w:b/>
      <w:sz w:val="40"/>
      <w:szCs w:val="40"/>
    </w:rPr>
  </w:style>
  <w:style w:type="paragraph" w:styleId="Heading5">
    <w:name w:val="heading 5"/>
    <w:basedOn w:val="Normal"/>
    <w:next w:val="Normal"/>
    <w:pPr>
      <w:keepNext/>
      <w:keepLines/>
      <w:jc w:val="both"/>
      <w:outlineLvl w:val="4"/>
    </w:pPr>
    <w:rPr>
      <w:b/>
      <w:sz w:val="28"/>
      <w:szCs w:val="28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332</Words>
  <Characters>1896</Characters>
  <Application>Microsoft Macintosh Word</Application>
  <DocSecurity>0</DocSecurity>
  <Lines>15</Lines>
  <Paragraphs>4</Paragraphs>
  <ScaleCrop>false</ScaleCrop>
  <LinksUpToDate>false</LinksUpToDate>
  <CharactersWithSpaces>2224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Mike Hanlon</cp:lastModifiedBy>
  <cp:revision>3</cp:revision>
  <dcterms:created xsi:type="dcterms:W3CDTF">2016-03-14T11:03:00Z</dcterms:created>
  <dcterms:modified xsi:type="dcterms:W3CDTF">2016-03-14T11:04:00Z</dcterms:modified>
</cp:coreProperties>
</file>